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B29CE" w:rsidRDefault="003C38F5" w:rsidP="00960999">
      <w:r w:rsidRPr="007970FD">
        <w:rPr>
          <w:b/>
          <w:noProof/>
        </w:rPr>
        <mc:AlternateContent>
          <mc:Choice Requires="wpg">
            <w:drawing>
              <wp:anchor distT="0" distB="0" distL="228600" distR="228600" simplePos="0" relativeHeight="251659264" behindDoc="0" locked="0" layoutInCell="1" allowOverlap="1" wp14:anchorId="522244FB" wp14:editId="07BD25C8">
                <wp:simplePos x="0" y="0"/>
                <wp:positionH relativeFrom="page">
                  <wp:posOffset>314325</wp:posOffset>
                </wp:positionH>
                <wp:positionV relativeFrom="page">
                  <wp:posOffset>990600</wp:posOffset>
                </wp:positionV>
                <wp:extent cx="2495550" cy="7172325"/>
                <wp:effectExtent l="0" t="0" r="0" b="9525"/>
                <wp:wrapSquare wrapText="bothSides"/>
                <wp:docPr id="50" name="Group 50"/>
                <wp:cNvGraphicFramePr/>
                <a:graphic xmlns:a="http://schemas.openxmlformats.org/drawingml/2006/main">
                  <a:graphicData uri="http://schemas.microsoft.com/office/word/2010/wordprocessingGroup">
                    <wpg:wgp>
                      <wpg:cNvGrpSpPr/>
                      <wpg:grpSpPr>
                        <a:xfrm>
                          <a:off x="0" y="0"/>
                          <a:ext cx="2495550" cy="7172325"/>
                          <a:chOff x="0" y="0"/>
                          <a:chExt cx="2682995" cy="8679873"/>
                        </a:xfrm>
                      </wpg:grpSpPr>
                      <wps:wsp>
                        <wps:cNvPr id="51" name="Text Box 51"/>
                        <wps:cNvSpPr txBox="1"/>
                        <wps:spPr>
                          <a:xfrm>
                            <a:off x="199340" y="1"/>
                            <a:ext cx="2483655" cy="8679872"/>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F21B79" w:rsidRPr="002E1F65" w:rsidRDefault="00F21B79" w:rsidP="00F21B79">
                              <w:pPr>
                                <w:pStyle w:val="ListParagraph"/>
                                <w:spacing w:line="276" w:lineRule="auto"/>
                                <w:ind w:left="0"/>
                                <w:rPr>
                                  <w:sz w:val="20"/>
                                </w:rPr>
                              </w:pPr>
                              <w:r w:rsidRPr="00F21B79">
                                <w:rPr>
                                  <w:b/>
                                </w:rPr>
                                <w:t>NOTE:</w:t>
                              </w:r>
                              <w:r w:rsidRPr="00F21B79">
                                <w:t xml:space="preserve">  The law governing the online privacy and protection of children under the age of 13 is Children’s Online Privacy Protection Act (COPPA).  Below is a brief overview of its purpose</w:t>
                              </w:r>
                              <w:r>
                                <w:t>.  S</w:t>
                              </w:r>
                              <w:r w:rsidRPr="00F21B79">
                                <w:t xml:space="preserve">ee this link for more information - </w:t>
                              </w:r>
                              <w:hyperlink r:id="rId7" w:history="1">
                                <w:r w:rsidRPr="002E1F65">
                                  <w:rPr>
                                    <w:rStyle w:val="Hyperlink"/>
                                    <w:sz w:val="20"/>
                                  </w:rPr>
                                  <w:t>http://www.coppa.org/coppa.htm</w:t>
                                </w:r>
                              </w:hyperlink>
                              <w:r w:rsidRPr="002E1F65">
                                <w:rPr>
                                  <w:sz w:val="20"/>
                                </w:rPr>
                                <w:t xml:space="preserve"> </w:t>
                              </w:r>
                            </w:p>
                            <w:p w:rsidR="003C38F5" w:rsidRPr="00F21B79" w:rsidRDefault="003C38F5" w:rsidP="00F21B79">
                              <w:pPr>
                                <w:pStyle w:val="ListParagraph"/>
                                <w:spacing w:line="276" w:lineRule="auto"/>
                                <w:ind w:left="0"/>
                              </w:pPr>
                            </w:p>
                            <w:p w:rsidR="00F21B79" w:rsidRPr="00F21B79" w:rsidRDefault="00F21B79" w:rsidP="00F21B79">
                              <w:pPr>
                                <w:pStyle w:val="ListParagraph"/>
                                <w:spacing w:before="240" w:line="360" w:lineRule="auto"/>
                                <w:ind w:left="0"/>
                                <w:rPr>
                                  <w:rFonts w:ascii="Helvetica" w:hAnsi="Helvetica" w:cs="Helvetica"/>
                                  <w:sz w:val="18"/>
                                  <w:shd w:val="clear" w:color="auto" w:fill="FFFFFF"/>
                                </w:rPr>
                              </w:pPr>
                              <w:r w:rsidRPr="00F21B79">
                                <w:rPr>
                                  <w:rFonts w:ascii="Helvetica" w:hAnsi="Helvetica" w:cs="Helvetica"/>
                                  <w:color w:val="FF0000"/>
                                  <w:sz w:val="18"/>
                                  <w:shd w:val="clear" w:color="auto" w:fill="FFFFFF"/>
                                </w:rPr>
                                <w:t xml:space="preserve">“The primary goal of COPPA is to place parents in control over what information is collected from their young children online.  The Rule was designed to protect children under age 13 while accounting for the dynamic nature of the Internet.  The Rule applies to operators of commercial websites and online services (including mobile apps) directed to children under 13 that collect, use, or disclose personal information from children, and operators of general audience websites or online services with actual knowledge that they are collecting, using, or disclosing personal information from children under 13.”  </w:t>
                              </w:r>
                              <w:r w:rsidRPr="00F21B79">
                                <w:rPr>
                                  <w:rFonts w:ascii="Helvetica" w:hAnsi="Helvetica" w:cs="Helvetica"/>
                                  <w:sz w:val="18"/>
                                  <w:shd w:val="clear" w:color="auto" w:fill="FFFFFF"/>
                                </w:rPr>
                                <w:t xml:space="preserve">(Information from </w:t>
                              </w:r>
                              <w:hyperlink r:id="rId8" w:history="1">
                                <w:r w:rsidRPr="00F21B79">
                                  <w:rPr>
                                    <w:rStyle w:val="Hyperlink"/>
                                    <w:rFonts w:ascii="Helvetica" w:hAnsi="Helvetica" w:cs="Helvetica"/>
                                    <w:color w:val="auto"/>
                                    <w:sz w:val="18"/>
                                    <w:shd w:val="clear" w:color="auto" w:fill="FFFFFF"/>
                                  </w:rPr>
                                  <w:t>https://www.ftc.gov/search/site/coppa</w:t>
                                </w:r>
                              </w:hyperlink>
                              <w:r w:rsidRPr="00F21B79">
                                <w:rPr>
                                  <w:rFonts w:ascii="Helvetica" w:hAnsi="Helvetica" w:cs="Helvetica"/>
                                  <w:sz w:val="18"/>
                                  <w:shd w:val="clear" w:color="auto" w:fill="FFFFFF"/>
                                </w:rPr>
                                <w:t>)</w:t>
                              </w:r>
                            </w:p>
                            <w:p w:rsidR="00F21B79" w:rsidRDefault="00F21B79" w:rsidP="00F21B79">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52889" y="143781"/>
                            <a:ext cx="2519226" cy="496993"/>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1B79" w:rsidRDefault="00F21B79">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What is COPPA?</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522244FB" id="Group 50" o:spid="_x0000_s1026" style="position:absolute;margin-left:24.75pt;margin-top:78pt;width:196.5pt;height:564.75pt;z-index:251659264;mso-wrap-distance-left:18pt;mso-wrap-distance-right:18pt;mso-position-horizontal-relative:page;mso-position-vertical-relative:page" coordsize="26829,8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">
                <v:shapetype id="_x0000_t202" coordsize="21600,21600" o:spt="202" path="m,l,21600r21600,l21600,xe">
                  <v:stroke joinstyle="miter"/>
                  <v:path gradientshapeok="t" o:connecttype="rect"/>
                </v:shapetype>
                <v:shape id="Text Box 51" o:spid="_x0000_s1027" type="#_x0000_t202" style="position:absolute;left:1993;width:24836;height:86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rsidR="00F21B79" w:rsidRPr="002E1F65" w:rsidRDefault="00F21B79" w:rsidP="00F21B79">
                        <w:pPr>
                          <w:pStyle w:val="ListParagraph"/>
                          <w:spacing w:line="276" w:lineRule="auto"/>
                          <w:ind w:left="0"/>
                          <w:rPr>
                            <w:sz w:val="20"/>
                          </w:rPr>
                        </w:pPr>
                        <w:r w:rsidRPr="00F21B79">
                          <w:rPr>
                            <w:b/>
                          </w:rPr>
                          <w:t>NOTE:</w:t>
                        </w:r>
                        <w:r w:rsidRPr="00F21B79">
                          <w:t xml:space="preserve">  The law governing the online privacy and protection of children under the age of 13 is Children’s Online Privacy Protection Act (COPPA).  Below is a brief overview of its purpose</w:t>
                        </w:r>
                        <w:r>
                          <w:t>.  S</w:t>
                        </w:r>
                        <w:r w:rsidRPr="00F21B79">
                          <w:t xml:space="preserve">ee this link for more information - </w:t>
                        </w:r>
                        <w:hyperlink r:id="rId9" w:history="1">
                          <w:r w:rsidRPr="002E1F65">
                            <w:rPr>
                              <w:rStyle w:val="Hyperlink"/>
                              <w:sz w:val="20"/>
                            </w:rPr>
                            <w:t>http://www.coppa.org/coppa.htm</w:t>
                          </w:r>
                        </w:hyperlink>
                        <w:r w:rsidRPr="002E1F65">
                          <w:rPr>
                            <w:sz w:val="20"/>
                          </w:rPr>
                          <w:t xml:space="preserve"> </w:t>
                        </w:r>
                      </w:p>
                      <w:p w:rsidR="003C38F5" w:rsidRPr="00F21B79" w:rsidRDefault="003C38F5" w:rsidP="00F21B79">
                        <w:pPr>
                          <w:pStyle w:val="ListParagraph"/>
                          <w:spacing w:line="276" w:lineRule="auto"/>
                          <w:ind w:left="0"/>
                        </w:pPr>
                      </w:p>
                      <w:p w:rsidR="00F21B79" w:rsidRPr="00F21B79" w:rsidRDefault="00F21B79" w:rsidP="00F21B79">
                        <w:pPr>
                          <w:pStyle w:val="ListParagraph"/>
                          <w:spacing w:before="240" w:line="360" w:lineRule="auto"/>
                          <w:ind w:left="0"/>
                          <w:rPr>
                            <w:rFonts w:ascii="Helvetica" w:hAnsi="Helvetica" w:cs="Helvetica"/>
                            <w:sz w:val="18"/>
                            <w:shd w:val="clear" w:color="auto" w:fill="FFFFFF"/>
                          </w:rPr>
                        </w:pPr>
                        <w:r w:rsidRPr="00F21B79">
                          <w:rPr>
                            <w:rFonts w:ascii="Helvetica" w:hAnsi="Helvetica" w:cs="Helvetica"/>
                            <w:color w:val="FF0000"/>
                            <w:sz w:val="18"/>
                            <w:shd w:val="clear" w:color="auto" w:fill="FFFFFF"/>
                          </w:rPr>
                          <w:t xml:space="preserve">“The primary goal of COPPA is to place parents in control over what information is collected from their young children online.  The Rule was designed to protect children under age 13 while accounting for the dynamic nature of the Internet.  The Rule applies to operators of commercial websites and online services (including mobile apps) directed to children under 13 that collect, use, or disclose personal information from children, and operators of general audience websites or online services with actual knowledge that they are collecting, using, or disclosing personal information from children under 13.”  </w:t>
                        </w:r>
                        <w:r w:rsidRPr="00F21B79">
                          <w:rPr>
                            <w:rFonts w:ascii="Helvetica" w:hAnsi="Helvetica" w:cs="Helvetica"/>
                            <w:sz w:val="18"/>
                            <w:shd w:val="clear" w:color="auto" w:fill="FFFFFF"/>
                          </w:rPr>
                          <w:t xml:space="preserve">(Information from </w:t>
                        </w:r>
                        <w:hyperlink r:id="rId10" w:history="1">
                          <w:r w:rsidRPr="00F21B79">
                            <w:rPr>
                              <w:rStyle w:val="Hyperlink"/>
                              <w:rFonts w:ascii="Helvetica" w:hAnsi="Helvetica" w:cs="Helvetica"/>
                              <w:color w:val="auto"/>
                              <w:sz w:val="18"/>
                              <w:shd w:val="clear" w:color="auto" w:fill="FFFFFF"/>
                            </w:rPr>
                            <w:t>https://www.ftc.gov/search/site/coppa</w:t>
                          </w:r>
                        </w:hyperlink>
                        <w:r w:rsidRPr="00F21B79">
                          <w:rPr>
                            <w:rFonts w:ascii="Helvetica" w:hAnsi="Helvetica" w:cs="Helvetica"/>
                            <w:sz w:val="18"/>
                            <w:shd w:val="clear" w:color="auto" w:fill="FFFFFF"/>
                          </w:rPr>
                          <w:t>)</w:t>
                        </w:r>
                      </w:p>
                      <w:p w:rsidR="00F21B79" w:rsidRDefault="00F21B79" w:rsidP="00F21B79">
                        <w:pPr>
                          <w:rPr>
                            <w:color w:val="595959" w:themeColor="text1" w:themeTint="A6"/>
                            <w:sz w:val="20"/>
                            <w:szCs w:val="20"/>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left:528;top:1437;width:25193;height:4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" adj="19469" fillcolor="#5b9bd5 [3204]" stroked="f" strokeweight="1pt">
                  <v:textbox inset="28.8pt,0,14.4pt,0">
                    <w:txbxContent>
                      <w:p w:rsidR="00F21B79" w:rsidRDefault="00F21B79">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What is COPPA?</w:t>
                        </w:r>
                      </w:p>
                    </w:txbxContent>
                  </v:textbox>
                </v:shape>
                <w10:wrap type="square" anchorx="page" anchory="page"/>
              </v:group>
            </w:pict>
          </mc:Fallback>
        </mc:AlternateContent>
      </w:r>
      <w:r w:rsidR="007970FD" w:rsidRPr="007970FD">
        <w:rPr>
          <w:b/>
        </w:rPr>
        <w:t>Instructions</w:t>
      </w:r>
      <w:r w:rsidR="007970FD">
        <w:t xml:space="preserve">: </w:t>
      </w:r>
      <w:r w:rsidR="00960999" w:rsidRPr="003C38F5">
        <w:t xml:space="preserve">This form must be completed and signed by the parent/guardian of a student </w:t>
      </w:r>
      <w:r w:rsidR="007970FD">
        <w:t>if supplementary</w:t>
      </w:r>
      <w:r w:rsidR="00960999" w:rsidRPr="003C38F5">
        <w:t xml:space="preserve"> </w:t>
      </w:r>
      <w:r w:rsidR="006668C9" w:rsidRPr="003C38F5">
        <w:t>website</w:t>
      </w:r>
      <w:r w:rsidR="006668C9">
        <w:t>s</w:t>
      </w:r>
      <w:r w:rsidR="006668C9" w:rsidRPr="003C38F5">
        <w:t>/app</w:t>
      </w:r>
      <w:r w:rsidR="006668C9">
        <w:t>s</w:t>
      </w:r>
      <w:r w:rsidR="006668C9" w:rsidRPr="003C38F5">
        <w:t>/social networking site</w:t>
      </w:r>
      <w:r w:rsidR="006668C9">
        <w:t xml:space="preserve">s </w:t>
      </w:r>
      <w:r w:rsidR="007B29CE">
        <w:t xml:space="preserve">(meaning those tools </w:t>
      </w:r>
      <w:r w:rsidR="007B29CE" w:rsidRPr="006668C9">
        <w:rPr>
          <w:b/>
        </w:rPr>
        <w:t>not</w:t>
      </w:r>
      <w:r w:rsidR="007B29CE">
        <w:t xml:space="preserve"> listed on the “FPCS Approved Sites/Apps” list) </w:t>
      </w:r>
      <w:r w:rsidR="007970FD">
        <w:t xml:space="preserve">are used for the </w:t>
      </w:r>
      <w:r w:rsidR="00960999" w:rsidRPr="003C38F5">
        <w:t>purpose of enhancing the learning environment through the classroom, clubs, sports, o</w:t>
      </w:r>
      <w:r w:rsidR="007970FD">
        <w:t>r school-related competitions</w:t>
      </w:r>
      <w:r w:rsidR="007B29CE">
        <w:t>.</w:t>
      </w:r>
    </w:p>
    <w:p w:rsidR="007970FD" w:rsidRDefault="007970FD" w:rsidP="00960999">
      <w:r w:rsidRPr="007970FD">
        <w:rPr>
          <w:b/>
        </w:rPr>
        <w:t>Parents:</w:t>
      </w:r>
      <w:r>
        <w:t xml:space="preserve"> </w:t>
      </w:r>
      <w:r w:rsidRPr="003C38F5">
        <w:t xml:space="preserve">These </w:t>
      </w:r>
      <w:r>
        <w:t xml:space="preserve">supplementary tools </w:t>
      </w:r>
      <w:r w:rsidRPr="003C38F5">
        <w:t>are not a requirement, but may be necessary to participate in certain activities such as technology competitions.  You, as the parent/guardian, have the right to deny your child’s use of these</w:t>
      </w:r>
      <w:r>
        <w:t xml:space="preserve"> supplementary tools.  They are</w:t>
      </w:r>
      <w:r w:rsidR="00960999" w:rsidRPr="003C38F5">
        <w:t xml:space="preserve"> not monitored by the Fort Payne City School System and are the responsibility of the parent/guardian </w:t>
      </w:r>
      <w:r w:rsidR="006668C9">
        <w:t>to give permission for use and</w:t>
      </w:r>
      <w:r w:rsidR="00960999" w:rsidRPr="003C38F5">
        <w:t xml:space="preserve"> monitor</w:t>
      </w:r>
      <w:r w:rsidR="00A37B48" w:rsidRPr="003C38F5">
        <w:t xml:space="preserve"> in order t</w:t>
      </w:r>
      <w:r w:rsidR="000045C6" w:rsidRPr="003C38F5">
        <w:t>o ensure the pr</w:t>
      </w:r>
      <w:r w:rsidR="00A37B48" w:rsidRPr="003C38F5">
        <w:t>ivacy and online safety of your</w:t>
      </w:r>
      <w:r w:rsidR="000045C6" w:rsidRPr="003C38F5">
        <w:t xml:space="preserve"> child.</w:t>
      </w:r>
      <w:r w:rsidR="00001E82" w:rsidRPr="003C38F5">
        <w:t xml:space="preserve">  </w:t>
      </w:r>
    </w:p>
    <w:p w:rsidR="008E6703" w:rsidRPr="003C38F5" w:rsidRDefault="00A37B48" w:rsidP="00960999">
      <w:r w:rsidRPr="003C38F5">
        <w:t>For added safety</w:t>
      </w:r>
      <w:r w:rsidR="007970FD">
        <w:t xml:space="preserve"> measures</w:t>
      </w:r>
      <w:r w:rsidR="008E6703" w:rsidRPr="003C38F5">
        <w:t>, the following are recommended</w:t>
      </w:r>
      <w:r w:rsidR="006668C9">
        <w:t xml:space="preserve"> when creating the account</w:t>
      </w:r>
      <w:r w:rsidR="008E6703" w:rsidRPr="003C38F5">
        <w:t>:</w:t>
      </w:r>
    </w:p>
    <w:p w:rsidR="008E6703" w:rsidRPr="003C38F5" w:rsidRDefault="008E6703" w:rsidP="008E6703">
      <w:pPr>
        <w:pStyle w:val="ListParagraph"/>
        <w:numPr>
          <w:ilvl w:val="0"/>
          <w:numId w:val="2"/>
        </w:numPr>
      </w:pPr>
      <w:r w:rsidRPr="003C38F5">
        <w:t xml:space="preserve">The </w:t>
      </w:r>
      <w:r w:rsidR="006E17D1" w:rsidRPr="003C38F5">
        <w:t xml:space="preserve">account be created using a parent email.  </w:t>
      </w:r>
    </w:p>
    <w:p w:rsidR="00960999" w:rsidRPr="003C38F5" w:rsidRDefault="006668C9" w:rsidP="008E6703">
      <w:pPr>
        <w:pStyle w:val="ListParagraph"/>
        <w:numPr>
          <w:ilvl w:val="0"/>
          <w:numId w:val="2"/>
        </w:numPr>
      </w:pPr>
      <w:r>
        <w:t>Use the child’s</w:t>
      </w:r>
      <w:r w:rsidR="006E17D1" w:rsidRPr="003C38F5">
        <w:t xml:space="preserve"> f</w:t>
      </w:r>
      <w:r w:rsidR="00A37B48" w:rsidRPr="003C38F5">
        <w:t xml:space="preserve">irst name and </w:t>
      </w:r>
      <w:r w:rsidR="008E6703" w:rsidRPr="003C38F5">
        <w:t>last name initial only</w:t>
      </w:r>
      <w:r w:rsidR="006E17D1" w:rsidRPr="003C38F5">
        <w:t>.</w:t>
      </w:r>
      <w:r>
        <w:t xml:space="preserve"> </w:t>
      </w:r>
    </w:p>
    <w:p w:rsidR="008E6703" w:rsidRPr="003C38F5" w:rsidRDefault="008E6703" w:rsidP="008E6703">
      <w:pPr>
        <w:pStyle w:val="ListParagraph"/>
        <w:numPr>
          <w:ilvl w:val="0"/>
          <w:numId w:val="2"/>
        </w:numPr>
        <w:pBdr>
          <w:bottom w:val="single" w:sz="12" w:space="1" w:color="auto"/>
        </w:pBdr>
      </w:pPr>
      <w:r w:rsidRPr="003C38F5">
        <w:t xml:space="preserve">Parent/guardian read the privacy policy </w:t>
      </w:r>
      <w:r w:rsidR="006668C9">
        <w:t>at the link listed below</w:t>
      </w:r>
      <w:r w:rsidRPr="003C38F5">
        <w:t>.</w:t>
      </w:r>
    </w:p>
    <w:p w:rsidR="003C38F5" w:rsidRDefault="003C38F5" w:rsidP="003C38F5">
      <w:pPr>
        <w:pStyle w:val="ListParagraph"/>
        <w:spacing w:line="480" w:lineRule="auto"/>
        <w:ind w:left="360"/>
        <w:rPr>
          <w:b/>
          <w:sz w:val="24"/>
        </w:rPr>
      </w:pPr>
    </w:p>
    <w:p w:rsidR="000045C6" w:rsidRPr="003C38F5" w:rsidRDefault="006668C9" w:rsidP="003C38F5">
      <w:pPr>
        <w:pStyle w:val="ListParagraph"/>
        <w:numPr>
          <w:ilvl w:val="0"/>
          <w:numId w:val="1"/>
        </w:numPr>
        <w:spacing w:line="360" w:lineRule="auto"/>
        <w:rPr>
          <w:b/>
        </w:rPr>
      </w:pPr>
      <w:r>
        <w:rPr>
          <w:b/>
        </w:rPr>
        <w:t>Name of tool</w:t>
      </w:r>
      <w:r w:rsidR="000045C6" w:rsidRPr="003C38F5">
        <w:rPr>
          <w:b/>
        </w:rPr>
        <w:t xml:space="preserve"> to be used: _____________________________</w:t>
      </w:r>
    </w:p>
    <w:p w:rsidR="000045C6" w:rsidRPr="003C38F5" w:rsidRDefault="00A37B48" w:rsidP="003C38F5">
      <w:pPr>
        <w:pStyle w:val="ListParagraph"/>
        <w:numPr>
          <w:ilvl w:val="0"/>
          <w:numId w:val="1"/>
        </w:numPr>
        <w:spacing w:line="360" w:lineRule="auto"/>
        <w:rPr>
          <w:b/>
        </w:rPr>
      </w:pPr>
      <w:r w:rsidRPr="003C38F5">
        <w:rPr>
          <w:b/>
        </w:rPr>
        <w:t>Purpose of the tool in</w:t>
      </w:r>
      <w:r w:rsidR="000045C6" w:rsidRPr="003C38F5">
        <w:rPr>
          <w:b/>
        </w:rPr>
        <w:t xml:space="preserve"> the learning environment: ______________________</w:t>
      </w:r>
      <w:r w:rsidR="009F3DC4" w:rsidRPr="003C38F5">
        <w:rPr>
          <w:b/>
        </w:rPr>
        <w:t>____</w:t>
      </w:r>
      <w:r w:rsidR="006668C9">
        <w:rPr>
          <w:b/>
        </w:rPr>
        <w:t>____</w:t>
      </w:r>
      <w:r w:rsidR="009F3DC4" w:rsidRPr="003C38F5">
        <w:rPr>
          <w:b/>
        </w:rPr>
        <w:t>________________</w:t>
      </w:r>
      <w:r w:rsidR="000045C6" w:rsidRPr="003C38F5">
        <w:rPr>
          <w:b/>
        </w:rPr>
        <w:t>_</w:t>
      </w:r>
    </w:p>
    <w:p w:rsidR="000045C6" w:rsidRPr="003C38F5" w:rsidRDefault="000045C6" w:rsidP="003C38F5">
      <w:pPr>
        <w:pStyle w:val="ListParagraph"/>
        <w:numPr>
          <w:ilvl w:val="0"/>
          <w:numId w:val="1"/>
        </w:numPr>
        <w:spacing w:line="360" w:lineRule="auto"/>
        <w:jc w:val="both"/>
        <w:rPr>
          <w:b/>
        </w:rPr>
      </w:pPr>
      <w:r w:rsidRPr="003C38F5">
        <w:rPr>
          <w:b/>
        </w:rPr>
        <w:t>Link to the</w:t>
      </w:r>
      <w:r w:rsidR="008754E2" w:rsidRPr="003C38F5">
        <w:rPr>
          <w:b/>
        </w:rPr>
        <w:t xml:space="preserve"> tool’s</w:t>
      </w:r>
      <w:r w:rsidR="00001E82" w:rsidRPr="003C38F5">
        <w:rPr>
          <w:b/>
        </w:rPr>
        <w:t xml:space="preserve"> Privacy Policy</w:t>
      </w:r>
      <w:r w:rsidR="008754E2" w:rsidRPr="003C38F5">
        <w:rPr>
          <w:b/>
        </w:rPr>
        <w:t xml:space="preserve"> (informs </w:t>
      </w:r>
      <w:r w:rsidR="006668C9">
        <w:rPr>
          <w:b/>
        </w:rPr>
        <w:t xml:space="preserve">about </w:t>
      </w:r>
      <w:r w:rsidRPr="003C38F5">
        <w:rPr>
          <w:b/>
        </w:rPr>
        <w:t>what personal information is required to create an account</w:t>
      </w:r>
      <w:r w:rsidR="008754E2" w:rsidRPr="003C38F5">
        <w:rPr>
          <w:b/>
        </w:rPr>
        <w:t xml:space="preserve"> how that information is used): __________________</w:t>
      </w:r>
      <w:r w:rsidR="006668C9">
        <w:rPr>
          <w:b/>
        </w:rPr>
        <w:t>________________</w:t>
      </w:r>
      <w:r w:rsidR="008754E2" w:rsidRPr="003C38F5">
        <w:rPr>
          <w:b/>
        </w:rPr>
        <w:t>______</w:t>
      </w:r>
    </w:p>
    <w:p w:rsidR="00A37B48" w:rsidRDefault="00A37B48" w:rsidP="009E235A">
      <w:pPr>
        <w:pStyle w:val="ListParagraph"/>
        <w:spacing w:before="240" w:line="360" w:lineRule="auto"/>
        <w:ind w:left="0"/>
        <w:rPr>
          <w:rFonts w:ascii="Helvetica" w:hAnsi="Helvetica" w:cs="Helvetica"/>
          <w:b/>
          <w:sz w:val="16"/>
          <w:szCs w:val="20"/>
          <w:shd w:val="clear" w:color="auto" w:fill="FFFFFF"/>
        </w:rPr>
      </w:pPr>
    </w:p>
    <w:p w:rsidR="00485CDA" w:rsidRPr="00F21B79" w:rsidRDefault="00485CDA" w:rsidP="009E235A">
      <w:pPr>
        <w:pStyle w:val="ListParagraph"/>
        <w:spacing w:before="240" w:line="360" w:lineRule="auto"/>
        <w:ind w:left="0"/>
        <w:rPr>
          <w:rFonts w:ascii="Helvetica" w:hAnsi="Helvetica" w:cs="Helvetica"/>
          <w:b/>
          <w:sz w:val="16"/>
          <w:szCs w:val="20"/>
          <w:shd w:val="clear" w:color="auto" w:fill="FFFFFF"/>
        </w:rPr>
      </w:pPr>
    </w:p>
    <w:p w:rsidR="00001E82" w:rsidRDefault="001C7451" w:rsidP="009E235A">
      <w:pPr>
        <w:pStyle w:val="ListParagraph"/>
        <w:spacing w:before="240" w:line="360" w:lineRule="auto"/>
        <w:ind w:left="0"/>
        <w:rPr>
          <w:rFonts w:ascii="Helvetica" w:hAnsi="Helvetica" w:cs="Helvetica"/>
          <w:sz w:val="20"/>
          <w:szCs w:val="20"/>
          <w:shd w:val="clear" w:color="auto" w:fill="FFFFFF"/>
        </w:rPr>
      </w:pPr>
      <w:r w:rsidRPr="003C38F5">
        <w:rPr>
          <w:rFonts w:ascii="Helvetica" w:hAnsi="Helvetica" w:cs="Helvetica"/>
          <w:sz w:val="20"/>
          <w:szCs w:val="20"/>
          <w:shd w:val="clear" w:color="auto" w:fill="FFFFFF"/>
        </w:rPr>
        <w:t xml:space="preserve">I, the parent/guardian, of </w:t>
      </w:r>
      <w:r w:rsidR="00001E82" w:rsidRPr="003C38F5">
        <w:rPr>
          <w:rFonts w:ascii="Helvetica" w:hAnsi="Helvetica" w:cs="Helvetica"/>
          <w:sz w:val="20"/>
          <w:szCs w:val="20"/>
          <w:shd w:val="clear" w:color="auto" w:fill="FFFFFF"/>
        </w:rPr>
        <w:t>(name of student) _________</w:t>
      </w:r>
      <w:r w:rsidR="003C38F5">
        <w:rPr>
          <w:rFonts w:ascii="Helvetica" w:hAnsi="Helvetica" w:cs="Helvetica"/>
          <w:sz w:val="20"/>
          <w:szCs w:val="20"/>
          <w:shd w:val="clear" w:color="auto" w:fill="FFFFFF"/>
        </w:rPr>
        <w:t>_______</w:t>
      </w:r>
      <w:r w:rsidR="00001E82" w:rsidRPr="003C38F5">
        <w:rPr>
          <w:rFonts w:ascii="Helvetica" w:hAnsi="Helvetica" w:cs="Helvetica"/>
          <w:sz w:val="20"/>
          <w:szCs w:val="20"/>
          <w:shd w:val="clear" w:color="auto" w:fill="FFFFFF"/>
        </w:rPr>
        <w:t xml:space="preserve">__ understand the information contained in this document and </w:t>
      </w:r>
      <w:r w:rsidR="00001E82" w:rsidRPr="00D556FE">
        <w:rPr>
          <w:rFonts w:ascii="Helvetica" w:hAnsi="Helvetica" w:cs="Helvetica"/>
          <w:b/>
          <w:sz w:val="20"/>
          <w:szCs w:val="20"/>
          <w:shd w:val="clear" w:color="auto" w:fill="FFFFFF"/>
        </w:rPr>
        <w:t>do give permission</w:t>
      </w:r>
      <w:r w:rsidR="00001E82" w:rsidRPr="003C38F5">
        <w:rPr>
          <w:rFonts w:ascii="Helvetica" w:hAnsi="Helvetica" w:cs="Helvetica"/>
          <w:sz w:val="20"/>
          <w:szCs w:val="20"/>
          <w:shd w:val="clear" w:color="auto" w:fill="FFFFFF"/>
        </w:rPr>
        <w:t xml:space="preserve"> for my child to use the listed tool</w:t>
      </w:r>
      <w:r w:rsidR="00D556FE">
        <w:rPr>
          <w:rFonts w:ascii="Helvetica" w:hAnsi="Helvetica" w:cs="Helvetica"/>
          <w:sz w:val="20"/>
          <w:szCs w:val="20"/>
          <w:shd w:val="clear" w:color="auto" w:fill="FFFFFF"/>
        </w:rPr>
        <w:t xml:space="preserve"> above</w:t>
      </w:r>
      <w:r w:rsidR="00001E82" w:rsidRPr="003C38F5">
        <w:rPr>
          <w:rFonts w:ascii="Helvetica" w:hAnsi="Helvetica" w:cs="Helvetica"/>
          <w:sz w:val="20"/>
          <w:szCs w:val="20"/>
          <w:shd w:val="clear" w:color="auto" w:fill="FFFFFF"/>
        </w:rPr>
        <w:t xml:space="preserve">.  </w:t>
      </w:r>
    </w:p>
    <w:p w:rsidR="00D11606" w:rsidRDefault="00D11606" w:rsidP="009E235A">
      <w:pPr>
        <w:pStyle w:val="ListParagraph"/>
        <w:spacing w:before="240" w:line="360" w:lineRule="auto"/>
        <w:ind w:left="0"/>
        <w:rPr>
          <w:rFonts w:ascii="Helvetica" w:hAnsi="Helvetica" w:cs="Helvetica"/>
          <w:sz w:val="20"/>
          <w:szCs w:val="20"/>
          <w:shd w:val="clear" w:color="auto" w:fill="FFFFFF"/>
        </w:rPr>
      </w:pPr>
    </w:p>
    <w:tbl>
      <w:tblPr>
        <w:tblStyle w:val="PlainTable4"/>
        <w:tblW w:w="0" w:type="auto"/>
        <w:tblLook w:val="04A0" w:firstRow="1" w:lastRow="0" w:firstColumn="1" w:lastColumn="0" w:noHBand="0" w:noVBand="1"/>
      </w:tblPr>
      <w:tblGrid>
        <w:gridCol w:w="1615"/>
        <w:gridCol w:w="4050"/>
      </w:tblGrid>
      <w:tr w:rsidR="00D556FE" w:rsidTr="00D11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D556FE" w:rsidRPr="00D556FE" w:rsidRDefault="00D556FE" w:rsidP="009E235A">
            <w:pPr>
              <w:pStyle w:val="ListParagraph"/>
              <w:spacing w:before="240" w:line="360" w:lineRule="auto"/>
              <w:ind w:left="0"/>
              <w:rPr>
                <w:rFonts w:ascii="Helvetica" w:hAnsi="Helvetica" w:cs="Helvetica"/>
                <w:b w:val="0"/>
                <w:sz w:val="20"/>
                <w:szCs w:val="20"/>
                <w:shd w:val="clear" w:color="auto" w:fill="FFFFFF"/>
              </w:rPr>
            </w:pPr>
          </w:p>
          <w:p w:rsidR="00D556FE" w:rsidRPr="00D556FE" w:rsidRDefault="00D556FE" w:rsidP="00D556FE">
            <w:pPr>
              <w:pStyle w:val="ListParagraph"/>
              <w:spacing w:before="240" w:line="360" w:lineRule="auto"/>
              <w:ind w:left="0"/>
              <w:rPr>
                <w:rFonts w:ascii="Helvetica" w:hAnsi="Helvetica" w:cs="Helvetica"/>
                <w:b w:val="0"/>
                <w:sz w:val="20"/>
                <w:szCs w:val="20"/>
                <w:shd w:val="clear" w:color="auto" w:fill="FFFFFF"/>
              </w:rPr>
            </w:pPr>
            <w:r w:rsidRPr="00D556FE">
              <w:rPr>
                <w:rFonts w:ascii="Helvetica" w:hAnsi="Helvetica" w:cs="Helvetica"/>
                <w:b w:val="0"/>
                <w:sz w:val="20"/>
                <w:szCs w:val="20"/>
                <w:shd w:val="clear" w:color="auto" w:fill="FFFFFF"/>
              </w:rPr>
              <w:t>Signature</w:t>
            </w:r>
          </w:p>
        </w:tc>
        <w:tc>
          <w:tcPr>
            <w:tcW w:w="4050" w:type="dxa"/>
          </w:tcPr>
          <w:p w:rsidR="00D556FE" w:rsidRDefault="00D556FE" w:rsidP="00D11606">
            <w:pPr>
              <w:pStyle w:val="ListParagraph"/>
              <w:spacing w:before="240" w:line="360" w:lineRule="auto"/>
              <w:ind w:left="0"/>
              <w:jc w:val="right"/>
              <w:cnfStyle w:val="100000000000" w:firstRow="1" w:lastRow="0" w:firstColumn="0" w:lastColumn="0" w:oddVBand="0" w:evenVBand="0" w:oddHBand="0" w:evenHBand="0" w:firstRowFirstColumn="0" w:firstRowLastColumn="0" w:lastRowFirstColumn="0" w:lastRowLastColumn="0"/>
              <w:rPr>
                <w:rFonts w:ascii="Helvetica" w:hAnsi="Helvetica" w:cs="Helvetica"/>
                <w:sz w:val="20"/>
                <w:szCs w:val="20"/>
                <w:shd w:val="clear" w:color="auto" w:fill="FFFFFF"/>
              </w:rPr>
            </w:pPr>
          </w:p>
        </w:tc>
      </w:tr>
      <w:tr w:rsidR="00D11606" w:rsidTr="00D1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D556FE" w:rsidRPr="00D556FE" w:rsidRDefault="00D556FE" w:rsidP="009E235A">
            <w:pPr>
              <w:pStyle w:val="ListParagraph"/>
              <w:spacing w:before="240" w:line="360" w:lineRule="auto"/>
              <w:ind w:left="0"/>
              <w:rPr>
                <w:rFonts w:ascii="Helvetica" w:hAnsi="Helvetica" w:cs="Helvetica"/>
                <w:b w:val="0"/>
                <w:sz w:val="20"/>
                <w:szCs w:val="20"/>
                <w:shd w:val="clear" w:color="auto" w:fill="FFFFFF"/>
              </w:rPr>
            </w:pPr>
            <w:r w:rsidRPr="00D556FE">
              <w:rPr>
                <w:rFonts w:ascii="Helvetica" w:hAnsi="Helvetica" w:cs="Helvetica"/>
                <w:b w:val="0"/>
                <w:sz w:val="20"/>
                <w:szCs w:val="20"/>
                <w:shd w:val="clear" w:color="auto" w:fill="FFFFFF"/>
              </w:rPr>
              <w:t>Printed Name</w:t>
            </w:r>
          </w:p>
        </w:tc>
        <w:tc>
          <w:tcPr>
            <w:tcW w:w="4050" w:type="dxa"/>
          </w:tcPr>
          <w:p w:rsidR="00D556FE" w:rsidRDefault="00D556FE" w:rsidP="009E235A">
            <w:pPr>
              <w:pStyle w:val="ListParagraph"/>
              <w:spacing w:before="240" w:line="360" w:lineRule="auto"/>
              <w:ind w:left="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shd w:val="clear" w:color="auto" w:fill="FFFFFF"/>
              </w:rPr>
            </w:pPr>
          </w:p>
        </w:tc>
      </w:tr>
      <w:tr w:rsidR="00D556FE" w:rsidTr="00D11606">
        <w:tc>
          <w:tcPr>
            <w:cnfStyle w:val="001000000000" w:firstRow="0" w:lastRow="0" w:firstColumn="1" w:lastColumn="0" w:oddVBand="0" w:evenVBand="0" w:oddHBand="0" w:evenHBand="0" w:firstRowFirstColumn="0" w:firstRowLastColumn="0" w:lastRowFirstColumn="0" w:lastRowLastColumn="0"/>
            <w:tcW w:w="1615" w:type="dxa"/>
          </w:tcPr>
          <w:p w:rsidR="00D556FE" w:rsidRPr="00D556FE" w:rsidRDefault="00D556FE" w:rsidP="009E235A">
            <w:pPr>
              <w:pStyle w:val="ListParagraph"/>
              <w:spacing w:before="240" w:line="360" w:lineRule="auto"/>
              <w:ind w:left="0"/>
              <w:rPr>
                <w:rFonts w:ascii="Helvetica" w:hAnsi="Helvetica" w:cs="Helvetica"/>
                <w:b w:val="0"/>
                <w:sz w:val="20"/>
                <w:szCs w:val="20"/>
                <w:shd w:val="clear" w:color="auto" w:fill="FFFFFF"/>
              </w:rPr>
            </w:pPr>
            <w:r>
              <w:rPr>
                <w:rFonts w:ascii="Helvetica" w:hAnsi="Helvetica" w:cs="Helvetica"/>
                <w:b w:val="0"/>
                <w:sz w:val="20"/>
                <w:szCs w:val="20"/>
                <w:shd w:val="clear" w:color="auto" w:fill="FFFFFF"/>
              </w:rPr>
              <w:t>Da</w:t>
            </w:r>
            <w:r w:rsidRPr="00D556FE">
              <w:rPr>
                <w:rFonts w:ascii="Helvetica" w:hAnsi="Helvetica" w:cs="Helvetica"/>
                <w:b w:val="0"/>
                <w:sz w:val="20"/>
                <w:szCs w:val="20"/>
                <w:shd w:val="clear" w:color="auto" w:fill="FFFFFF"/>
              </w:rPr>
              <w:t>te</w:t>
            </w:r>
          </w:p>
        </w:tc>
        <w:tc>
          <w:tcPr>
            <w:tcW w:w="4050" w:type="dxa"/>
          </w:tcPr>
          <w:p w:rsidR="00D556FE" w:rsidRDefault="00D556FE" w:rsidP="009E235A">
            <w:pPr>
              <w:pStyle w:val="ListParagraph"/>
              <w:spacing w:before="240" w:line="360" w:lineRule="auto"/>
              <w:ind w:left="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shd w:val="clear" w:color="auto" w:fill="FFFFFF"/>
              </w:rPr>
            </w:pPr>
          </w:p>
        </w:tc>
      </w:tr>
    </w:tbl>
    <w:p w:rsidR="006E17D1" w:rsidRPr="00485CDA" w:rsidRDefault="006E17D1" w:rsidP="00D556FE">
      <w:pPr>
        <w:spacing w:before="240" w:line="480" w:lineRule="auto"/>
        <w:rPr>
          <w:i/>
          <w:sz w:val="20"/>
        </w:rPr>
      </w:pPr>
    </w:p>
    <w:sectPr w:rsidR="006E17D1" w:rsidRPr="00485CD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B79" w:rsidRDefault="00F21B79" w:rsidP="00F21B79">
      <w:pPr>
        <w:spacing w:after="0" w:line="240" w:lineRule="auto"/>
      </w:pPr>
      <w:r>
        <w:separator/>
      </w:r>
    </w:p>
  </w:endnote>
  <w:endnote w:type="continuationSeparator" w:id="0">
    <w:p w:rsidR="00F21B79" w:rsidRDefault="00F21B79" w:rsidP="00F2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B79" w:rsidRDefault="00F21B79" w:rsidP="00F21B79">
      <w:pPr>
        <w:spacing w:after="0" w:line="240" w:lineRule="auto"/>
      </w:pPr>
      <w:r>
        <w:separator/>
      </w:r>
    </w:p>
  </w:footnote>
  <w:footnote w:type="continuationSeparator" w:id="0">
    <w:p w:rsidR="00F21B79" w:rsidRDefault="00F21B79" w:rsidP="00F21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B79" w:rsidRDefault="00F21B79" w:rsidP="00F21B79">
    <w:pPr>
      <w:jc w:val="center"/>
      <w:rPr>
        <w:b/>
        <w:sz w:val="24"/>
      </w:rPr>
    </w:pPr>
    <w:r w:rsidRPr="00960999">
      <w:rPr>
        <w:b/>
        <w:sz w:val="24"/>
      </w:rPr>
      <w:t xml:space="preserve">Permission for Student Use of </w:t>
    </w:r>
    <w:r w:rsidR="007970FD">
      <w:rPr>
        <w:b/>
        <w:sz w:val="24"/>
      </w:rPr>
      <w:t>Supplementary</w:t>
    </w:r>
    <w:r w:rsidRPr="00960999">
      <w:rPr>
        <w:b/>
        <w:sz w:val="24"/>
      </w:rPr>
      <w:t xml:space="preserve"> Website/App</w:t>
    </w:r>
    <w:r>
      <w:rPr>
        <w:b/>
        <w:sz w:val="24"/>
      </w:rPr>
      <w:t>/Social Networking Sites</w:t>
    </w:r>
  </w:p>
  <w:p w:rsidR="00F21B79" w:rsidRDefault="00F21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14876"/>
    <w:multiLevelType w:val="hybridMultilevel"/>
    <w:tmpl w:val="581C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20A74"/>
    <w:multiLevelType w:val="hybridMultilevel"/>
    <w:tmpl w:val="D70A3A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99"/>
    <w:rsid w:val="00001E82"/>
    <w:rsid w:val="000045C6"/>
    <w:rsid w:val="001C7451"/>
    <w:rsid w:val="002E1F65"/>
    <w:rsid w:val="003023F8"/>
    <w:rsid w:val="003441E5"/>
    <w:rsid w:val="003C38F5"/>
    <w:rsid w:val="004548C0"/>
    <w:rsid w:val="00485CDA"/>
    <w:rsid w:val="0058665C"/>
    <w:rsid w:val="005D67DA"/>
    <w:rsid w:val="006668C9"/>
    <w:rsid w:val="006D2630"/>
    <w:rsid w:val="006E17D1"/>
    <w:rsid w:val="007970FD"/>
    <w:rsid w:val="007B29CE"/>
    <w:rsid w:val="00860477"/>
    <w:rsid w:val="008754E2"/>
    <w:rsid w:val="008E6703"/>
    <w:rsid w:val="00960999"/>
    <w:rsid w:val="009E235A"/>
    <w:rsid w:val="009F3DC4"/>
    <w:rsid w:val="00A15F45"/>
    <w:rsid w:val="00A37B48"/>
    <w:rsid w:val="00AF4436"/>
    <w:rsid w:val="00D11606"/>
    <w:rsid w:val="00D556FE"/>
    <w:rsid w:val="00EB2A4F"/>
    <w:rsid w:val="00F2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22843-B87D-4429-A8D7-A11F1411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5C6"/>
    <w:pPr>
      <w:ind w:left="720"/>
      <w:contextualSpacing/>
    </w:pPr>
  </w:style>
  <w:style w:type="character" w:styleId="Hyperlink">
    <w:name w:val="Hyperlink"/>
    <w:basedOn w:val="DefaultParagraphFont"/>
    <w:uiPriority w:val="99"/>
    <w:unhideWhenUsed/>
    <w:rsid w:val="006D2630"/>
    <w:rPr>
      <w:color w:val="0000FF"/>
      <w:u w:val="single"/>
    </w:rPr>
  </w:style>
  <w:style w:type="paragraph" w:styleId="BalloonText">
    <w:name w:val="Balloon Text"/>
    <w:basedOn w:val="Normal"/>
    <w:link w:val="BalloonTextChar"/>
    <w:uiPriority w:val="99"/>
    <w:semiHidden/>
    <w:unhideWhenUsed/>
    <w:rsid w:val="00586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65C"/>
    <w:rPr>
      <w:rFonts w:ascii="Segoe UI" w:hAnsi="Segoe UI" w:cs="Segoe UI"/>
      <w:sz w:val="18"/>
      <w:szCs w:val="18"/>
    </w:rPr>
  </w:style>
  <w:style w:type="paragraph" w:styleId="Header">
    <w:name w:val="header"/>
    <w:basedOn w:val="Normal"/>
    <w:link w:val="HeaderChar"/>
    <w:uiPriority w:val="99"/>
    <w:unhideWhenUsed/>
    <w:rsid w:val="00F21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79"/>
  </w:style>
  <w:style w:type="paragraph" w:styleId="Footer">
    <w:name w:val="footer"/>
    <w:basedOn w:val="Normal"/>
    <w:link w:val="FooterChar"/>
    <w:uiPriority w:val="99"/>
    <w:unhideWhenUsed/>
    <w:rsid w:val="00F21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79"/>
  </w:style>
  <w:style w:type="paragraph" w:styleId="NoSpacing">
    <w:name w:val="No Spacing"/>
    <w:link w:val="NoSpacingChar"/>
    <w:uiPriority w:val="1"/>
    <w:qFormat/>
    <w:rsid w:val="00F21B79"/>
    <w:pPr>
      <w:spacing w:after="0" w:line="240" w:lineRule="auto"/>
    </w:pPr>
    <w:rPr>
      <w:rFonts w:eastAsiaTheme="minorEastAsia"/>
    </w:rPr>
  </w:style>
  <w:style w:type="character" w:customStyle="1" w:styleId="NoSpacingChar">
    <w:name w:val="No Spacing Char"/>
    <w:basedOn w:val="DefaultParagraphFont"/>
    <w:link w:val="NoSpacing"/>
    <w:uiPriority w:val="1"/>
    <w:rsid w:val="00F21B79"/>
    <w:rPr>
      <w:rFonts w:eastAsiaTheme="minorEastAsia"/>
    </w:rPr>
  </w:style>
  <w:style w:type="table" w:styleId="TableGrid">
    <w:name w:val="Table Grid"/>
    <w:basedOn w:val="TableNormal"/>
    <w:uiPriority w:val="39"/>
    <w:rsid w:val="00D55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556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3441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441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41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3441E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1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gov/search/site/copp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ppa.org/coppa.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tc.gov/search/site/coppa" TargetMode="External"/><Relationship Id="rId4" Type="http://schemas.openxmlformats.org/officeDocument/2006/relationships/webSettings" Target="webSettings.xml"/><Relationship Id="rId9" Type="http://schemas.openxmlformats.org/officeDocument/2006/relationships/hyperlink" Target="http://www.coppa.org/copp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Jennings</dc:creator>
  <cp:keywords/>
  <dc:description/>
  <cp:lastModifiedBy>Jackie Jennings</cp:lastModifiedBy>
  <cp:revision>2</cp:revision>
  <cp:lastPrinted>2016-02-19T20:25:00Z</cp:lastPrinted>
  <dcterms:created xsi:type="dcterms:W3CDTF">2018-07-26T15:18:00Z</dcterms:created>
  <dcterms:modified xsi:type="dcterms:W3CDTF">2018-07-26T15:18:00Z</dcterms:modified>
</cp:coreProperties>
</file>